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C5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</w:t>
      </w:r>
      <w:r w:rsidR="00907C9B">
        <w:rPr>
          <w:b/>
          <w:sz w:val="24"/>
          <w:szCs w:val="24"/>
          <w:u w:val="single"/>
          <w:lang w:val="en-IE"/>
        </w:rPr>
        <w:t>ication of Substantial Change</w:t>
      </w:r>
    </w:p>
    <w:p w:rsidR="004717B2" w:rsidRPr="006525D3" w:rsidRDefault="007811EC" w:rsidP="004717B2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 w:rsidR="003D655F" w:rsidRPr="003D655F">
        <w:rPr>
          <w:rFonts w:asciiTheme="majorHAnsi" w:hAnsiTheme="majorHAnsi" w:cstheme="majorHAnsi"/>
          <w:b/>
          <w:color w:val="AC04A0"/>
          <w:spacing w:val="5"/>
        </w:rPr>
        <w:t>substantial changes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6C7A5B" w:rsidRDefault="006C7A5B" w:rsidP="004717B2">
      <w:pPr>
        <w:rPr>
          <w:b/>
          <w:sz w:val="24"/>
          <w:szCs w:val="24"/>
          <w:u w:val="single"/>
          <w:lang w:val="en-IE"/>
        </w:rPr>
      </w:pPr>
    </w:p>
    <w:p w:rsidR="004717B2" w:rsidRPr="004717B2" w:rsidRDefault="004717B2" w:rsidP="004717B2">
      <w:pPr>
        <w:rPr>
          <w:b/>
          <w:sz w:val="24"/>
          <w:szCs w:val="24"/>
          <w:u w:val="single"/>
          <w:lang w:val="en-IE"/>
        </w:rPr>
      </w:pPr>
      <w:r w:rsidRPr="004717B2">
        <w:rPr>
          <w:b/>
          <w:sz w:val="24"/>
          <w:szCs w:val="24"/>
          <w:u w:val="single"/>
          <w:lang w:val="en-IE"/>
        </w:rPr>
        <w:t>Context:</w:t>
      </w:r>
    </w:p>
    <w:p w:rsidR="000C0788" w:rsidRDefault="00C47D1F" w:rsidP="000C0788">
      <w:r>
        <w:rPr>
          <w:lang w:val="en-IE"/>
        </w:rPr>
        <w:t xml:space="preserve">Substantial </w:t>
      </w:r>
      <w:r w:rsidR="004717B2">
        <w:rPr>
          <w:lang w:val="en-IE"/>
        </w:rPr>
        <w:t>Chan</w:t>
      </w:r>
      <w:r>
        <w:rPr>
          <w:lang w:val="en-IE"/>
        </w:rPr>
        <w:t>ges necessitated to al</w:t>
      </w:r>
      <w:r w:rsidR="00617DFE">
        <w:rPr>
          <w:lang w:val="en-IE"/>
        </w:rPr>
        <w:t xml:space="preserve">ign with </w:t>
      </w:r>
      <w:r>
        <w:rPr>
          <w:lang w:val="en-IE"/>
        </w:rPr>
        <w:t xml:space="preserve">terminology and definitions in the </w:t>
      </w:r>
      <w:r w:rsidR="00264870" w:rsidRPr="009334E2">
        <w:t>HSE National Framework for the Governance, Mana</w:t>
      </w:r>
      <w:r>
        <w:t xml:space="preserve">gement and Support of Research </w:t>
      </w:r>
      <w:r w:rsidR="00264870" w:rsidRPr="009334E2">
        <w:t>(September 202</w:t>
      </w:r>
      <w:r w:rsidR="0009711D" w:rsidRPr="009334E2">
        <w:t>1)</w:t>
      </w:r>
    </w:p>
    <w:p w:rsidR="001F591C" w:rsidRDefault="001F591C" w:rsidP="001F591C">
      <w:pPr>
        <w:rPr>
          <w:lang w:val="en-IE"/>
        </w:rPr>
      </w:pPr>
      <w:r>
        <w:t xml:space="preserve">Minor changes made to reference post-marketing follow up investigations of medical devices, and direct applicants to National Research Ethics Committee for Medical Devices (NREC-MD) etc. </w:t>
      </w:r>
    </w:p>
    <w:p w:rsidR="001F591C" w:rsidRPr="006525D3" w:rsidRDefault="001F591C" w:rsidP="000C0788"/>
    <w:p w:rsidR="006C7A5B" w:rsidRDefault="006C7A5B">
      <w:pPr>
        <w:rPr>
          <w:b/>
          <w:sz w:val="24"/>
          <w:szCs w:val="24"/>
          <w:u w:val="single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7C7D74" w:rsidP="00263A74">
      <w:r w:rsidRPr="00C0626C">
        <w:t>RESEARCH ETHICS STANDARD APPLICATION FORM (RECSAF) 5.6</w:t>
      </w:r>
    </w:p>
    <w:p w:rsidR="00525AEC" w:rsidRDefault="00264870">
      <w:pPr>
        <w:rPr>
          <w:lang w:val="en-IE"/>
        </w:rPr>
      </w:pPr>
      <w:r>
        <w:rPr>
          <w:lang w:val="en-IE"/>
        </w:rPr>
        <w:t xml:space="preserve">ADAPTED VERSION – 8.6.21 © </w:t>
      </w:r>
      <w:r w:rsidR="007811EC">
        <w:rPr>
          <w:lang w:val="en-IE"/>
        </w:rPr>
        <w:t>Beaumont</w:t>
      </w:r>
    </w:p>
    <w:p w:rsidR="006C7A5B" w:rsidRDefault="006C7A5B">
      <w:pPr>
        <w:rPr>
          <w:lang w:val="en-IE"/>
        </w:rPr>
      </w:pPr>
      <w:r>
        <w:rPr>
          <w:lang w:val="en-IE"/>
        </w:rPr>
        <w:br w:type="page"/>
      </w:r>
    </w:p>
    <w:p w:rsidR="006C7A5B" w:rsidRPr="004717B2" w:rsidRDefault="006C7A5B">
      <w:pPr>
        <w:rPr>
          <w:lang w:val="en-I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525AEC" w:rsidRPr="00E43A88" w:rsidTr="00EA09DE">
        <w:tc>
          <w:tcPr>
            <w:tcW w:w="10348" w:type="dxa"/>
            <w:gridSpan w:val="2"/>
          </w:tcPr>
          <w:p w:rsidR="00525AEC" w:rsidRPr="00C47D1F" w:rsidRDefault="00C47D1F" w:rsidP="00C47D1F">
            <w:pPr>
              <w:rPr>
                <w:rFonts w:cstheme="minorHAnsi"/>
                <w:b/>
              </w:rPr>
            </w:pPr>
            <w:r w:rsidRPr="00C47D1F">
              <w:rPr>
                <w:rFonts w:cstheme="minorHAnsi"/>
                <w:b/>
              </w:rPr>
              <w:t>Minor Changes</w:t>
            </w:r>
          </w:p>
        </w:tc>
      </w:tr>
      <w:tr w:rsidR="009334E2" w:rsidRPr="00E43A88" w:rsidTr="00525AEC">
        <w:tc>
          <w:tcPr>
            <w:tcW w:w="7797" w:type="dxa"/>
          </w:tcPr>
          <w:p w:rsidR="009334E2" w:rsidRPr="00E43A88" w:rsidRDefault="009334E2" w:rsidP="00EC2665">
            <w:pPr>
              <w:rPr>
                <w:b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2551" w:type="dxa"/>
          </w:tcPr>
          <w:p w:rsidR="009334E2" w:rsidRPr="00E43A88" w:rsidRDefault="009334E2" w:rsidP="00EC2665">
            <w:pPr>
              <w:rPr>
                <w:b/>
              </w:rPr>
            </w:pPr>
            <w:r w:rsidRPr="00E43A88">
              <w:rPr>
                <w:b/>
              </w:rPr>
              <w:t>Rationale</w:t>
            </w:r>
          </w:p>
        </w:tc>
      </w:tr>
      <w:tr w:rsidR="009070C3" w:rsidRPr="00E43A88" w:rsidTr="00525AEC">
        <w:tc>
          <w:tcPr>
            <w:tcW w:w="7797" w:type="dxa"/>
          </w:tcPr>
          <w:p w:rsidR="009070C3" w:rsidRPr="00E43A88" w:rsidRDefault="007A696D" w:rsidP="00264870">
            <w:pPr>
              <w:rPr>
                <w:rFonts w:cstheme="minorHAnsi"/>
                <w:lang w:val="en-IE"/>
              </w:rPr>
            </w:pPr>
            <w:r w:rsidRPr="00E43A88">
              <w:rPr>
                <w:rFonts w:cstheme="minorHAnsi"/>
                <w:lang w:val="en-IE"/>
              </w:rPr>
              <w:t xml:space="preserve">Add phrase </w:t>
            </w:r>
            <w:r w:rsidR="00FC2E3E" w:rsidRPr="00E43A88">
              <w:rPr>
                <w:rFonts w:cstheme="minorHAnsi"/>
                <w:lang w:val="en-IE"/>
              </w:rPr>
              <w:t>(cover sheet, pa</w:t>
            </w:r>
            <w:r w:rsidR="0029157C">
              <w:rPr>
                <w:rFonts w:cstheme="minorHAnsi"/>
                <w:lang w:val="en-IE"/>
              </w:rPr>
              <w:t>ge 1; contents page, page 2</w:t>
            </w:r>
            <w:r w:rsidR="0009711D" w:rsidRPr="00E43A88">
              <w:rPr>
                <w:rFonts w:cstheme="minorHAnsi"/>
                <w:lang w:val="en-IE"/>
              </w:rPr>
              <w:t xml:space="preserve">) </w:t>
            </w:r>
            <w:r w:rsidRPr="00E43A88">
              <w:rPr>
                <w:rFonts w:cstheme="minorHAnsi"/>
                <w:color w:val="D99594"/>
              </w:rPr>
              <w:t>or a post-marketing follow-up investigation of a medica</w:t>
            </w:r>
            <w:r w:rsidR="00FC2E3E" w:rsidRPr="00E43A88">
              <w:rPr>
                <w:rFonts w:cstheme="minorHAnsi"/>
                <w:color w:val="D99594"/>
              </w:rPr>
              <w:t xml:space="preserve">l device </w:t>
            </w:r>
          </w:p>
        </w:tc>
        <w:tc>
          <w:tcPr>
            <w:tcW w:w="2551" w:type="dxa"/>
          </w:tcPr>
          <w:p w:rsidR="00907C9B" w:rsidRPr="00E43A88" w:rsidRDefault="007A696D" w:rsidP="00264870">
            <w:pPr>
              <w:rPr>
                <w:rFonts w:cstheme="minorHAnsi"/>
                <w:lang w:val="en-IE"/>
              </w:rPr>
            </w:pPr>
            <w:r w:rsidRPr="00E43A88">
              <w:rPr>
                <w:rFonts w:cstheme="minorHAnsi"/>
                <w:lang w:val="en-IE"/>
              </w:rPr>
              <w:t xml:space="preserve">To advise applicants to direct post-marketing follow up investigations of medical devices to </w:t>
            </w:r>
            <w:r w:rsidR="00B011BA" w:rsidRPr="00E43A88">
              <w:rPr>
                <w:rFonts w:cstheme="minorHAnsi"/>
                <w:lang w:val="en-IE"/>
              </w:rPr>
              <w:t xml:space="preserve"> </w:t>
            </w:r>
            <w:r w:rsidRPr="00E43A88">
              <w:rPr>
                <w:rFonts w:cstheme="minorHAnsi"/>
                <w:lang w:val="en-IE"/>
              </w:rPr>
              <w:t>National Research Ethics Committee</w:t>
            </w:r>
          </w:p>
        </w:tc>
      </w:tr>
      <w:tr w:rsidR="0029157C" w:rsidRPr="00E43A88" w:rsidTr="00525AEC">
        <w:tc>
          <w:tcPr>
            <w:tcW w:w="7797" w:type="dxa"/>
          </w:tcPr>
          <w:p w:rsidR="0029157C" w:rsidRPr="00E43A88" w:rsidRDefault="0029157C" w:rsidP="006626E0">
            <w:pPr>
              <w:jc w:val="both"/>
              <w:rPr>
                <w:rFonts w:cstheme="minorHAnsi"/>
                <w:color w:val="D99594"/>
              </w:rPr>
            </w:pPr>
            <w:r w:rsidRPr="00E43A88">
              <w:rPr>
                <w:rFonts w:cstheme="minorHAnsi"/>
                <w:lang w:val="en-IE"/>
              </w:rPr>
              <w:t>Add instruction</w:t>
            </w:r>
            <w:r>
              <w:rPr>
                <w:rFonts w:cstheme="minorHAnsi"/>
                <w:lang w:val="en-IE"/>
              </w:rPr>
              <w:t>s (contents page, page 2</w:t>
            </w:r>
            <w:r w:rsidRPr="00E43A88">
              <w:rPr>
                <w:rFonts w:cstheme="minorHAnsi"/>
                <w:lang w:val="en-IE"/>
              </w:rPr>
              <w:t xml:space="preserve">) </w:t>
            </w:r>
            <w:r w:rsidRPr="00E43A88">
              <w:rPr>
                <w:rFonts w:cstheme="minorHAnsi"/>
                <w:color w:val="D99594"/>
              </w:rPr>
              <w:t>Please contact the Health Products Regulatory Authority, the National Research Ethics Committee for Clinical Trials (NREC-CT) or the National Research Ethics Committee for Medical Devices (NREC-MD) if in doubt.</w:t>
            </w:r>
          </w:p>
        </w:tc>
        <w:tc>
          <w:tcPr>
            <w:tcW w:w="2551" w:type="dxa"/>
          </w:tcPr>
          <w:p w:rsidR="0029157C" w:rsidRPr="00E43A88" w:rsidRDefault="006525D3" w:rsidP="006626E0">
            <w:pPr>
              <w:rPr>
                <w:rFonts w:cstheme="minorHAnsi"/>
              </w:rPr>
            </w:pPr>
            <w:r>
              <w:rPr>
                <w:rFonts w:cstheme="minorHAnsi"/>
              </w:rPr>
              <w:t>Advice purposes only</w:t>
            </w:r>
          </w:p>
        </w:tc>
      </w:tr>
      <w:tr w:rsidR="00580F3A" w:rsidRPr="00E43A88" w:rsidTr="00525AEC">
        <w:tc>
          <w:tcPr>
            <w:tcW w:w="7797" w:type="dxa"/>
          </w:tcPr>
          <w:p w:rsidR="006525D3" w:rsidRDefault="006525D3" w:rsidP="006525D3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J3.2  - Change question from: -</w:t>
            </w:r>
          </w:p>
          <w:p w:rsidR="006525D3" w:rsidRDefault="006525D3" w:rsidP="006525D3">
            <w:pPr>
              <w:rPr>
                <w:rFonts w:cstheme="minorHAnsi"/>
                <w:lang w:val="en-IE"/>
              </w:rPr>
            </w:pPr>
          </w:p>
          <w:p w:rsidR="00580F3A" w:rsidRPr="006525D3" w:rsidRDefault="006525D3" w:rsidP="006525D3">
            <w:pPr>
              <w:jc w:val="both"/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</w:pPr>
            <w:r w:rsidRPr="006525D3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H3 (a) </w:t>
            </w:r>
            <w:r w:rsidRPr="006525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>Is this an application to conduct a clinical investigation of a medical device</w:t>
            </w:r>
            <w:r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>?</w:t>
            </w:r>
          </w:p>
          <w:p w:rsidR="006525D3" w:rsidRDefault="006525D3" w:rsidP="006525D3">
            <w:pPr>
              <w:jc w:val="both"/>
              <w:rPr>
                <w:rStyle w:val="Emphasis"/>
                <w:rFonts w:ascii="Verdana" w:hAnsi="Verdana"/>
                <w:b/>
                <w:caps w:val="0"/>
                <w:sz w:val="20"/>
                <w:szCs w:val="20"/>
              </w:rPr>
            </w:pPr>
          </w:p>
          <w:p w:rsidR="006525D3" w:rsidRPr="006525D3" w:rsidRDefault="006525D3" w:rsidP="006525D3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To: -  </w:t>
            </w:r>
          </w:p>
          <w:p w:rsidR="006525D3" w:rsidRDefault="006525D3" w:rsidP="006525D3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  <w:p w:rsidR="006525D3" w:rsidRPr="006525D3" w:rsidRDefault="006525D3" w:rsidP="006525D3">
            <w:pPr>
              <w:jc w:val="both"/>
              <w:rPr>
                <w:rFonts w:cstheme="minorHAnsi"/>
                <w:color w:val="D99594"/>
                <w:sz w:val="20"/>
                <w:szCs w:val="20"/>
              </w:rPr>
            </w:pPr>
            <w:r w:rsidRPr="006525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>H3 Is this an application to conduct a clinical investigation of a medical device</w:t>
            </w:r>
            <w:r w:rsidRPr="006525D3">
              <w:rPr>
                <w:rStyle w:val="Emphasis"/>
                <w:rFonts w:ascii="Verdana" w:hAnsi="Verdana"/>
                <w:b/>
                <w:caps w:val="0"/>
                <w:sz w:val="20"/>
                <w:szCs w:val="20"/>
              </w:rPr>
              <w:t xml:space="preserve"> </w:t>
            </w:r>
            <w:r w:rsidRPr="006525D3"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  <w:t>or a post-marketing follow-up investigation of a medical device</w:t>
            </w:r>
            <w:r w:rsidRPr="006525D3">
              <w:rPr>
                <w:rStyle w:val="Emphasis"/>
                <w:rFonts w:ascii="Verdana" w:hAnsi="Verdana"/>
                <w:b/>
                <w:caps w:val="0"/>
                <w:sz w:val="20"/>
                <w:szCs w:val="20"/>
              </w:rPr>
              <w:t>?</w:t>
            </w:r>
          </w:p>
        </w:tc>
        <w:tc>
          <w:tcPr>
            <w:tcW w:w="2551" w:type="dxa"/>
          </w:tcPr>
          <w:p w:rsidR="009D6006" w:rsidRPr="00E43A88" w:rsidRDefault="006525D3" w:rsidP="00264870">
            <w:pPr>
              <w:rPr>
                <w:rFonts w:cstheme="minorHAnsi"/>
              </w:rPr>
            </w:pPr>
            <w:r w:rsidRPr="00E43A88">
              <w:rPr>
                <w:rFonts w:cstheme="minorHAnsi"/>
                <w:lang w:val="en-IE"/>
              </w:rPr>
              <w:t>To advise applicants to direct post-marketing follow up investigations of medical devices to  National Research Ethics Committee</w:t>
            </w:r>
          </w:p>
        </w:tc>
      </w:tr>
      <w:tr w:rsidR="0029157C" w:rsidRPr="00E43A88" w:rsidTr="00525AEC">
        <w:tc>
          <w:tcPr>
            <w:tcW w:w="7797" w:type="dxa"/>
          </w:tcPr>
          <w:p w:rsidR="0029157C" w:rsidRPr="00983A18" w:rsidRDefault="006C7A5B" w:rsidP="006626E0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lang w:val="en-IE"/>
              </w:rPr>
              <w:t>End of Section H</w:t>
            </w:r>
            <w:r w:rsidR="0029157C" w:rsidRPr="00E43A88">
              <w:rPr>
                <w:rFonts w:cstheme="minorHAnsi"/>
                <w:lang w:val="en-IE"/>
              </w:rPr>
              <w:t xml:space="preserve"> – add instruction - </w:t>
            </w:r>
            <w:r w:rsidR="0029157C" w:rsidRPr="00E43A88">
              <w:rPr>
                <w:rFonts w:cstheme="minorHAnsi"/>
                <w:color w:val="FF0000"/>
              </w:rPr>
              <w:t xml:space="preserve">If answer is </w:t>
            </w:r>
            <w:r w:rsidR="0029157C" w:rsidRPr="00E43A88">
              <w:rPr>
                <w:rFonts w:cstheme="minorHAnsi"/>
                <w:color w:val="FF0000"/>
                <w:u w:val="single"/>
              </w:rPr>
              <w:t>Yes</w:t>
            </w:r>
            <w:r w:rsidR="0029157C" w:rsidRPr="00E43A88">
              <w:rPr>
                <w:rFonts w:cstheme="minorHAnsi"/>
                <w:color w:val="FF0000"/>
              </w:rPr>
              <w:t>, please redirect your submission to the NREC-MD</w:t>
            </w:r>
          </w:p>
        </w:tc>
        <w:tc>
          <w:tcPr>
            <w:tcW w:w="2551" w:type="dxa"/>
          </w:tcPr>
          <w:p w:rsidR="0029157C" w:rsidRPr="00E43A88" w:rsidRDefault="0029157C" w:rsidP="006626E0">
            <w:pPr>
              <w:rPr>
                <w:rFonts w:cstheme="minorHAnsi"/>
              </w:rPr>
            </w:pPr>
            <w:r w:rsidRPr="00E43A88">
              <w:rPr>
                <w:rFonts w:cstheme="minorHAnsi"/>
              </w:rPr>
              <w:t>As above</w:t>
            </w:r>
          </w:p>
        </w:tc>
      </w:tr>
      <w:tr w:rsidR="009334E2" w:rsidRPr="00E43A88" w:rsidTr="00525AEC">
        <w:tc>
          <w:tcPr>
            <w:tcW w:w="7797" w:type="dxa"/>
          </w:tcPr>
          <w:p w:rsidR="00D9725C" w:rsidRPr="00E43A88" w:rsidRDefault="006C7A5B" w:rsidP="009334E2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End of Section H - delete question H3 (b)</w:t>
            </w:r>
          </w:p>
        </w:tc>
        <w:tc>
          <w:tcPr>
            <w:tcW w:w="2551" w:type="dxa"/>
          </w:tcPr>
          <w:p w:rsidR="00983A18" w:rsidRPr="00E43A88" w:rsidRDefault="00B011BA" w:rsidP="009334E2">
            <w:pPr>
              <w:rPr>
                <w:rFonts w:cstheme="minorHAnsi"/>
              </w:rPr>
            </w:pPr>
            <w:r w:rsidRPr="00E43A88">
              <w:rPr>
                <w:rFonts w:cstheme="minorHAnsi"/>
              </w:rPr>
              <w:t>No longer required</w:t>
            </w:r>
          </w:p>
        </w:tc>
      </w:tr>
      <w:tr w:rsidR="006C7A5B" w:rsidRPr="00E43A88" w:rsidTr="007615D7">
        <w:tc>
          <w:tcPr>
            <w:tcW w:w="10348" w:type="dxa"/>
            <w:gridSpan w:val="2"/>
          </w:tcPr>
          <w:p w:rsidR="006C7A5B" w:rsidRPr="00C66F2E" w:rsidRDefault="006C7A5B" w:rsidP="009334E2">
            <w:pPr>
              <w:rPr>
                <w:rFonts w:cstheme="minorHAnsi"/>
                <w:lang w:val="en-IE"/>
              </w:rPr>
            </w:pPr>
          </w:p>
        </w:tc>
      </w:tr>
    </w:tbl>
    <w:p w:rsidR="00C47D1F" w:rsidRDefault="00C47D1F" w:rsidP="00616493">
      <w:pPr>
        <w:rPr>
          <w:sz w:val="20"/>
          <w:szCs w:val="20"/>
          <w:lang w:val="en-IE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C47D1F" w:rsidRPr="00525AEC" w:rsidTr="001A6EB0">
        <w:tc>
          <w:tcPr>
            <w:tcW w:w="10348" w:type="dxa"/>
            <w:gridSpan w:val="2"/>
          </w:tcPr>
          <w:p w:rsidR="00C47D1F" w:rsidRPr="00617DFE" w:rsidRDefault="00617DFE" w:rsidP="00617D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Substantial Changes</w:t>
            </w:r>
          </w:p>
        </w:tc>
      </w:tr>
      <w:tr w:rsidR="00C47D1F" w:rsidRPr="00E43A88" w:rsidTr="001A6EB0">
        <w:tc>
          <w:tcPr>
            <w:tcW w:w="7797" w:type="dxa"/>
          </w:tcPr>
          <w:p w:rsidR="00C47D1F" w:rsidRPr="00E43A88" w:rsidRDefault="00C47D1F" w:rsidP="001A6EB0">
            <w:pPr>
              <w:rPr>
                <w:b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2551" w:type="dxa"/>
          </w:tcPr>
          <w:p w:rsidR="00C47D1F" w:rsidRPr="00E43A88" w:rsidRDefault="00C47D1F" w:rsidP="001A6EB0">
            <w:pPr>
              <w:rPr>
                <w:b/>
              </w:rPr>
            </w:pPr>
            <w:r w:rsidRPr="00E43A88">
              <w:rPr>
                <w:b/>
              </w:rPr>
              <w:t>Rationale</w:t>
            </w:r>
          </w:p>
        </w:tc>
      </w:tr>
      <w:tr w:rsidR="00C47D1F" w:rsidRPr="00983A18" w:rsidTr="001A6EB0">
        <w:tc>
          <w:tcPr>
            <w:tcW w:w="7797" w:type="dxa"/>
          </w:tcPr>
          <w:p w:rsidR="00C47D1F" w:rsidRPr="00E43A88" w:rsidRDefault="00761FA2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</w:t>
            </w:r>
            <w:r w:rsidR="00C4053F">
              <w:rPr>
                <w:rFonts w:cstheme="minorHAnsi"/>
                <w:lang w:val="en-IE"/>
              </w:rPr>
              <w:t>2 (b)</w:t>
            </w:r>
            <w:r>
              <w:rPr>
                <w:rFonts w:cstheme="minorHAnsi"/>
                <w:lang w:val="en-IE"/>
              </w:rPr>
              <w:t xml:space="preserve"> – change</w:t>
            </w:r>
            <w:r w:rsidR="00C47D1F">
              <w:rPr>
                <w:rFonts w:cstheme="minorHAnsi"/>
                <w:lang w:val="en-IE"/>
              </w:rPr>
              <w:t xml:space="preserve"> terminology as follows:  ‘principal investigator’ to ‘</w:t>
            </w:r>
            <w:r w:rsidR="00C47D1F" w:rsidRPr="00983A18">
              <w:rPr>
                <w:rFonts w:cstheme="minorHAnsi"/>
                <w:b/>
                <w:color w:val="7030A0"/>
                <w:lang w:val="en-IE"/>
              </w:rPr>
              <w:t xml:space="preserve">chief </w:t>
            </w:r>
            <w:r w:rsidR="00C47D1F">
              <w:rPr>
                <w:rFonts w:cstheme="minorHAnsi"/>
                <w:lang w:val="en-IE"/>
              </w:rPr>
              <w:t>investigator’</w:t>
            </w:r>
          </w:p>
        </w:tc>
        <w:tc>
          <w:tcPr>
            <w:tcW w:w="2551" w:type="dxa"/>
          </w:tcPr>
          <w:p w:rsidR="00C47D1F" w:rsidRPr="00983A18" w:rsidRDefault="00C47D1F" w:rsidP="001A6EB0">
            <w:pPr>
              <w:rPr>
                <w:rFonts w:cstheme="minorHAnsi"/>
              </w:rPr>
            </w:pPr>
            <w:r w:rsidRPr="00983A18">
              <w:rPr>
                <w:rFonts w:cstheme="minorHAnsi"/>
              </w:rPr>
              <w:t>To move to terminology in HSE RGMS Framework (Sept 2021)</w:t>
            </w:r>
          </w:p>
        </w:tc>
      </w:tr>
      <w:tr w:rsidR="00C47D1F" w:rsidRPr="00983A18" w:rsidTr="001A6EB0">
        <w:tc>
          <w:tcPr>
            <w:tcW w:w="7797" w:type="dxa"/>
          </w:tcPr>
          <w:p w:rsidR="00C47D1F" w:rsidRPr="00E43A88" w:rsidRDefault="00C4053F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A2 (c)</w:t>
            </w:r>
            <w:r w:rsidR="00C47D1F" w:rsidRPr="00E43A88">
              <w:rPr>
                <w:rFonts w:cstheme="minorHAnsi"/>
                <w:lang w:val="en-IE"/>
              </w:rPr>
              <w:t xml:space="preserve"> – change terminology as follows:  ‘lead co-investigator’ to </w:t>
            </w:r>
            <w:r w:rsidR="00C47D1F">
              <w:rPr>
                <w:rFonts w:cstheme="minorHAnsi"/>
                <w:b/>
                <w:color w:val="7030A0"/>
                <w:spacing w:val="5"/>
              </w:rPr>
              <w:t xml:space="preserve"> ‘p</w:t>
            </w:r>
            <w:r w:rsidR="00C47D1F" w:rsidRPr="00E43A88">
              <w:rPr>
                <w:rFonts w:cstheme="minorHAnsi"/>
                <w:b/>
                <w:color w:val="7030A0"/>
                <w:spacing w:val="5"/>
              </w:rPr>
              <w:t xml:space="preserve">rincipal </w:t>
            </w:r>
            <w:r w:rsidR="00C47D1F" w:rsidRPr="00412B42">
              <w:rPr>
                <w:rFonts w:cstheme="minorHAnsi"/>
                <w:spacing w:val="5"/>
              </w:rPr>
              <w:t>Investigator’</w:t>
            </w:r>
          </w:p>
        </w:tc>
        <w:tc>
          <w:tcPr>
            <w:tcW w:w="2551" w:type="dxa"/>
          </w:tcPr>
          <w:p w:rsidR="00C47D1F" w:rsidRPr="00983A18" w:rsidRDefault="00C47D1F" w:rsidP="001A6EB0">
            <w:pPr>
              <w:rPr>
                <w:rFonts w:cstheme="minorHAnsi"/>
              </w:rPr>
            </w:pPr>
            <w:r>
              <w:rPr>
                <w:rFonts w:cstheme="minorHAnsi"/>
              </w:rPr>
              <w:t>As above</w:t>
            </w:r>
          </w:p>
          <w:p w:rsidR="00C47D1F" w:rsidRPr="00983A18" w:rsidRDefault="00C47D1F" w:rsidP="001A6EB0">
            <w:pPr>
              <w:ind w:left="99"/>
              <w:rPr>
                <w:rFonts w:cstheme="minorHAnsi"/>
              </w:rPr>
            </w:pPr>
          </w:p>
        </w:tc>
      </w:tr>
      <w:tr w:rsidR="00FD3D60" w:rsidRPr="00412B42" w:rsidTr="001A6EB0">
        <w:tc>
          <w:tcPr>
            <w:tcW w:w="7797" w:type="dxa"/>
          </w:tcPr>
          <w:p w:rsidR="00FD3D60" w:rsidRDefault="00FD3D60" w:rsidP="001A6EB0">
            <w:pPr>
              <w:rPr>
                <w:rStyle w:val="Emphasis"/>
                <w:rFonts w:cstheme="minorHAnsi"/>
                <w:caps w:val="0"/>
                <w:color w:val="D99594"/>
                <w:lang w:val="en-GB"/>
              </w:rPr>
            </w:pPr>
            <w:r>
              <w:rPr>
                <w:rFonts w:cstheme="minorHAnsi"/>
                <w:lang w:val="en-IE"/>
              </w:rPr>
              <w:t xml:space="preserve">E2.2 Add footnotes: </w:t>
            </w:r>
          </w:p>
          <w:p w:rsidR="00FD3D60" w:rsidRPr="006C7A5B" w:rsidRDefault="00FD3D60" w:rsidP="001A6EB0">
            <w:pPr>
              <w:rPr>
                <w:rFonts w:cstheme="minorHAnsi"/>
                <w:b/>
                <w:color w:val="D99594"/>
                <w:spacing w:val="5"/>
                <w:sz w:val="20"/>
                <w:szCs w:val="20"/>
                <w:lang w:val="en-GB"/>
              </w:rPr>
            </w:pP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‘The 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u w:val="single"/>
                <w:lang w:val="en-GB"/>
              </w:rPr>
              <w:t>data controller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 for a research study is the 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u w:val="single"/>
                <w:lang w:val="en-GB"/>
              </w:rPr>
              <w:t>organisation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 that determines the purpose and the manner by which personal data are processed for the research study (i.e. ‘Whom’, ‘Why’, ‘How’).’</w:t>
            </w:r>
            <w:r w:rsidRPr="006C7A5B">
              <w:rPr>
                <w:rStyle w:val="Emphasis"/>
                <w:rFonts w:cstheme="minorHAnsi"/>
                <w:b/>
                <w:caps w:val="0"/>
                <w:color w:val="D99594"/>
                <w:sz w:val="20"/>
                <w:szCs w:val="20"/>
                <w:lang w:val="en-GB"/>
              </w:rPr>
              <w:t xml:space="preserve"> – HSE RGMS Framework, Sept ‘21</w:t>
            </w:r>
          </w:p>
          <w:p w:rsidR="00FD3D60" w:rsidRPr="00E43A88" w:rsidRDefault="00FD3D60" w:rsidP="001A6EB0">
            <w:pPr>
              <w:jc w:val="both"/>
              <w:rPr>
                <w:rFonts w:cstheme="minorHAnsi"/>
                <w:color w:val="17365D"/>
                <w:spacing w:val="5"/>
                <w:bdr w:val="single" w:sz="4" w:space="0" w:color="auto"/>
              </w:rPr>
            </w:pP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 ‘A 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u w:val="single"/>
                <w:lang w:val="en-GB"/>
              </w:rPr>
              <w:t>data processor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 is defined as the 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u w:val="single"/>
                <w:lang w:val="en-GB"/>
              </w:rPr>
              <w:t>organisation</w:t>
            </w:r>
            <w:r w:rsidRPr="006C7A5B">
              <w:rPr>
                <w:rStyle w:val="Emphasis"/>
                <w:rFonts w:cstheme="minorHAnsi"/>
                <w:caps w:val="0"/>
                <w:color w:val="D99594"/>
                <w:sz w:val="20"/>
                <w:szCs w:val="20"/>
                <w:lang w:val="en-GB"/>
              </w:rPr>
              <w:t xml:space="preserve"> that processes personal data on behalf of, and under the instruction of, the data controller (i.e. two distinct organisations).’ </w:t>
            </w:r>
            <w:r w:rsidRPr="006C7A5B">
              <w:rPr>
                <w:rStyle w:val="Emphasis"/>
                <w:rFonts w:cstheme="minorHAnsi"/>
                <w:b/>
                <w:caps w:val="0"/>
                <w:color w:val="D99594"/>
                <w:sz w:val="20"/>
                <w:szCs w:val="20"/>
                <w:lang w:val="en-GB"/>
              </w:rPr>
              <w:t>– HSE RGMS Framework, Sept ‘21</w:t>
            </w:r>
          </w:p>
        </w:tc>
        <w:tc>
          <w:tcPr>
            <w:tcW w:w="2551" w:type="dxa"/>
          </w:tcPr>
          <w:p w:rsidR="00FD3D60" w:rsidRPr="00E43A88" w:rsidRDefault="00FD3D60" w:rsidP="001A6EB0">
            <w:pPr>
              <w:rPr>
                <w:rFonts w:cstheme="minorHAnsi"/>
                <w:lang w:val="en-IE"/>
              </w:rPr>
            </w:pPr>
            <w:r w:rsidRPr="00E43A88">
              <w:rPr>
                <w:rFonts w:cstheme="minorHAnsi"/>
                <w:lang w:val="en-IE"/>
              </w:rPr>
              <w:t>To direct applicants to definitions in the HSE RGMS Framework</w:t>
            </w:r>
          </w:p>
          <w:p w:rsidR="00FD3D60" w:rsidRPr="00E43A88" w:rsidRDefault="00FD3D60" w:rsidP="001A6EB0">
            <w:pPr>
              <w:rPr>
                <w:rFonts w:cstheme="minorHAnsi"/>
                <w:lang w:val="en-IE"/>
              </w:rPr>
            </w:pPr>
          </w:p>
        </w:tc>
      </w:tr>
      <w:tr w:rsidR="00FD3D60" w:rsidRPr="00E43A88" w:rsidTr="001A6EB0">
        <w:tc>
          <w:tcPr>
            <w:tcW w:w="7797" w:type="dxa"/>
          </w:tcPr>
          <w:p w:rsidR="00DD07AA" w:rsidRPr="00DD07AA" w:rsidRDefault="00FD3D60" w:rsidP="001A6EB0">
            <w:pPr>
              <w:rPr>
                <w:rFonts w:cstheme="minorHAnsi"/>
                <w:b/>
                <w:color w:val="7030A0"/>
                <w:lang w:val="en-IE"/>
              </w:rPr>
            </w:pPr>
            <w:r>
              <w:rPr>
                <w:rFonts w:cstheme="minorHAnsi"/>
                <w:lang w:val="en-IE"/>
              </w:rPr>
              <w:t>J</w:t>
            </w:r>
            <w:r w:rsidR="00603799">
              <w:rPr>
                <w:rFonts w:cstheme="minorHAnsi"/>
                <w:lang w:val="en-IE"/>
              </w:rPr>
              <w:t>3</w:t>
            </w:r>
            <w:r w:rsidR="00C80627">
              <w:rPr>
                <w:rFonts w:cstheme="minorHAnsi"/>
                <w:lang w:val="en-IE"/>
              </w:rPr>
              <w:t>.1</w:t>
            </w:r>
            <w:r>
              <w:rPr>
                <w:rFonts w:cstheme="minorHAnsi"/>
                <w:lang w:val="en-IE"/>
              </w:rPr>
              <w:t xml:space="preserve"> –  </w:t>
            </w:r>
            <w:r w:rsidR="00603799">
              <w:rPr>
                <w:rFonts w:cstheme="minorHAnsi"/>
                <w:lang w:val="en-IE"/>
              </w:rPr>
              <w:t>Change terminology as follows:  ‘</w:t>
            </w:r>
            <w:r w:rsidR="00603799" w:rsidRPr="00603799">
              <w:rPr>
                <w:rFonts w:cstheme="minorHAnsi"/>
                <w:lang w:val="en-IE"/>
              </w:rPr>
              <w:t>organisation / or individual legally respon</w:t>
            </w:r>
            <w:r w:rsidR="00603799">
              <w:rPr>
                <w:rFonts w:cstheme="minorHAnsi"/>
                <w:lang w:val="en-IE"/>
              </w:rPr>
              <w:t>sible</w:t>
            </w:r>
            <w:r w:rsidR="00DD07AA">
              <w:rPr>
                <w:rFonts w:cstheme="minorHAnsi"/>
                <w:lang w:val="en-IE"/>
              </w:rPr>
              <w:t xml:space="preserve"> for this research study</w:t>
            </w:r>
            <w:r w:rsidR="00603799">
              <w:rPr>
                <w:rFonts w:cstheme="minorHAnsi"/>
                <w:lang w:val="en-IE"/>
              </w:rPr>
              <w:t xml:space="preserve">’ </w:t>
            </w:r>
            <w:r w:rsidR="00DD07AA">
              <w:rPr>
                <w:rFonts w:cstheme="minorHAnsi"/>
                <w:lang w:val="en-IE"/>
              </w:rPr>
              <w:t xml:space="preserve"> </w:t>
            </w:r>
            <w:r w:rsidR="00603799">
              <w:rPr>
                <w:rFonts w:cstheme="minorHAnsi"/>
                <w:lang w:val="en-IE"/>
              </w:rPr>
              <w:t xml:space="preserve">to  </w:t>
            </w:r>
            <w:r w:rsidR="006C7A5B">
              <w:rPr>
                <w:rFonts w:cstheme="minorHAnsi"/>
                <w:lang w:val="en-IE"/>
              </w:rPr>
              <w:t>‘</w:t>
            </w:r>
            <w:r w:rsidR="00DD07AA">
              <w:rPr>
                <w:rFonts w:cstheme="minorHAnsi"/>
                <w:b/>
                <w:color w:val="7030A0"/>
                <w:lang w:val="en-IE"/>
              </w:rPr>
              <w:t>sponsor for this clinical trial (or the l</w:t>
            </w:r>
            <w:r w:rsidR="00603799">
              <w:rPr>
                <w:rFonts w:cstheme="minorHAnsi"/>
                <w:b/>
                <w:color w:val="7030A0"/>
                <w:lang w:val="en-IE"/>
              </w:rPr>
              <w:t>egal</w:t>
            </w:r>
            <w:r w:rsidR="00DD07AA">
              <w:rPr>
                <w:rFonts w:cstheme="minorHAnsi"/>
                <w:b/>
                <w:color w:val="7030A0"/>
                <w:lang w:val="en-IE"/>
              </w:rPr>
              <w:t>ly responsible entity /entities for research other than clinical trials)</w:t>
            </w:r>
            <w:r w:rsidR="006C7A5B">
              <w:rPr>
                <w:rFonts w:cstheme="minorHAnsi"/>
                <w:b/>
                <w:color w:val="7030A0"/>
                <w:lang w:val="en-IE"/>
              </w:rPr>
              <w:t>’</w:t>
            </w:r>
          </w:p>
        </w:tc>
        <w:tc>
          <w:tcPr>
            <w:tcW w:w="2551" w:type="dxa"/>
          </w:tcPr>
          <w:p w:rsidR="00FD3D60" w:rsidRPr="00412B42" w:rsidRDefault="000834EF" w:rsidP="001A6EB0">
            <w:pPr>
              <w:rPr>
                <w:rFonts w:cstheme="minorHAnsi"/>
                <w:b/>
                <w:lang w:val="en-IE"/>
              </w:rPr>
            </w:pPr>
            <w:r>
              <w:rPr>
                <w:rFonts w:cstheme="minorHAnsi"/>
              </w:rPr>
              <w:t>To move to</w:t>
            </w:r>
            <w:r w:rsidR="00603799">
              <w:rPr>
                <w:rFonts w:cstheme="minorHAnsi"/>
              </w:rPr>
              <w:t xml:space="preserve"> terminology in HSE </w:t>
            </w:r>
            <w:r>
              <w:rPr>
                <w:rFonts w:cstheme="minorHAnsi"/>
              </w:rPr>
              <w:t xml:space="preserve">RGMS </w:t>
            </w:r>
            <w:r w:rsidR="00603799">
              <w:rPr>
                <w:rFonts w:cstheme="minorHAnsi"/>
              </w:rPr>
              <w:t>Framework</w:t>
            </w:r>
          </w:p>
        </w:tc>
      </w:tr>
      <w:tr w:rsidR="00C47D1F" w:rsidRPr="00E43A88" w:rsidTr="001A6EB0">
        <w:tc>
          <w:tcPr>
            <w:tcW w:w="7797" w:type="dxa"/>
          </w:tcPr>
          <w:p w:rsidR="00E47801" w:rsidRPr="006C7A5B" w:rsidRDefault="00DB20A3" w:rsidP="00E47801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J3</w:t>
            </w:r>
            <w:r w:rsidR="00C80627">
              <w:rPr>
                <w:rFonts w:cstheme="minorHAnsi"/>
                <w:lang w:val="en-IE"/>
              </w:rPr>
              <w:t>.1</w:t>
            </w:r>
            <w:r>
              <w:rPr>
                <w:rFonts w:cstheme="minorHAnsi"/>
                <w:lang w:val="en-IE"/>
              </w:rPr>
              <w:t xml:space="preserve"> – Insert Table</w:t>
            </w:r>
          </w:p>
        </w:tc>
        <w:tc>
          <w:tcPr>
            <w:tcW w:w="2551" w:type="dxa"/>
          </w:tcPr>
          <w:p w:rsidR="006C7A5B" w:rsidRDefault="00DB20A3" w:rsidP="00761FA2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For </w:t>
            </w:r>
            <w:r w:rsidR="00C110CE">
              <w:rPr>
                <w:rFonts w:cstheme="minorHAnsi"/>
                <w:lang w:val="en-IE"/>
              </w:rPr>
              <w:t>ease of response</w:t>
            </w:r>
          </w:p>
          <w:p w:rsidR="006C7A5B" w:rsidRPr="00E43A88" w:rsidRDefault="006C7A5B" w:rsidP="00761FA2">
            <w:pPr>
              <w:rPr>
                <w:rFonts w:cstheme="minorHAnsi"/>
                <w:lang w:val="en-IE"/>
              </w:rPr>
            </w:pPr>
          </w:p>
        </w:tc>
      </w:tr>
      <w:tr w:rsidR="006C7A5B" w:rsidRPr="00E43A88" w:rsidTr="00C32849">
        <w:tc>
          <w:tcPr>
            <w:tcW w:w="10348" w:type="dxa"/>
            <w:gridSpan w:val="2"/>
          </w:tcPr>
          <w:p w:rsidR="006C7A5B" w:rsidRPr="00E43A88" w:rsidRDefault="006C7A5B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lang w:val="en-IE"/>
              </w:rPr>
              <w:lastRenderedPageBreak/>
              <w:t>Substantial Changes cont.</w:t>
            </w:r>
          </w:p>
        </w:tc>
      </w:tr>
      <w:tr w:rsidR="006C7A5B" w:rsidRPr="00E43A88" w:rsidTr="001A6EB0">
        <w:tc>
          <w:tcPr>
            <w:tcW w:w="7797" w:type="dxa"/>
          </w:tcPr>
          <w:p w:rsidR="006C7A5B" w:rsidRPr="006C7A5B" w:rsidRDefault="006C7A5B" w:rsidP="00C110CE">
            <w:pPr>
              <w:rPr>
                <w:rFonts w:cstheme="minorHAnsi"/>
                <w:b/>
                <w:lang w:val="en-IE"/>
              </w:rPr>
            </w:pPr>
            <w:r>
              <w:rPr>
                <w:rFonts w:cstheme="minorHAnsi"/>
                <w:b/>
                <w:lang w:val="en-IE"/>
              </w:rPr>
              <w:t>Change</w:t>
            </w:r>
          </w:p>
        </w:tc>
        <w:tc>
          <w:tcPr>
            <w:tcW w:w="2551" w:type="dxa"/>
          </w:tcPr>
          <w:p w:rsidR="006C7A5B" w:rsidRPr="006C7A5B" w:rsidRDefault="006C7A5B" w:rsidP="001A6EB0">
            <w:pPr>
              <w:rPr>
                <w:rFonts w:cstheme="minorHAnsi"/>
                <w:b/>
                <w:lang w:val="en-IE"/>
              </w:rPr>
            </w:pPr>
            <w:r>
              <w:rPr>
                <w:rFonts w:cstheme="minorHAnsi"/>
                <w:b/>
                <w:lang w:val="en-IE"/>
              </w:rPr>
              <w:t>Rationale</w:t>
            </w:r>
          </w:p>
        </w:tc>
      </w:tr>
      <w:tr w:rsidR="00C110CE" w:rsidRPr="00E43A88" w:rsidTr="001A6EB0">
        <w:tc>
          <w:tcPr>
            <w:tcW w:w="7797" w:type="dxa"/>
          </w:tcPr>
          <w:p w:rsidR="00C110CE" w:rsidRDefault="00C110CE" w:rsidP="00C110CE">
            <w:pPr>
              <w:rPr>
                <w:rStyle w:val="Emphasis"/>
                <w:rFonts w:cstheme="minorHAnsi"/>
                <w:caps w:val="0"/>
                <w:color w:val="D99594"/>
                <w:lang w:val="en-GB"/>
              </w:rPr>
            </w:pPr>
            <w:r>
              <w:rPr>
                <w:rFonts w:cstheme="minorHAnsi"/>
                <w:lang w:val="en-IE"/>
              </w:rPr>
              <w:t xml:space="preserve">J3.1 - </w:t>
            </w:r>
            <w:r w:rsidR="00B54842">
              <w:rPr>
                <w:rFonts w:cstheme="minorHAnsi"/>
                <w:lang w:val="en-IE"/>
              </w:rPr>
              <w:t>Add footnote</w:t>
            </w:r>
            <w:r>
              <w:rPr>
                <w:rFonts w:cstheme="minorHAnsi"/>
                <w:lang w:val="en-IE"/>
              </w:rPr>
              <w:t xml:space="preserve">: </w:t>
            </w:r>
          </w:p>
          <w:p w:rsidR="00C110CE" w:rsidRDefault="00B54842" w:rsidP="001A6EB0">
            <w:pPr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</w:pPr>
            <w:r>
              <w:rPr>
                <w:rStyle w:val="Emphasis"/>
                <w:rFonts w:cstheme="minorHAnsi"/>
                <w:caps w:val="0"/>
                <w:color w:val="D99594"/>
                <w:lang w:val="en-GB"/>
              </w:rPr>
              <w:t>R</w:t>
            </w:r>
            <w:r w:rsidR="00E47801">
              <w:rPr>
                <w:rStyle w:val="Emphasis"/>
                <w:rFonts w:cstheme="minorHAnsi"/>
                <w:caps w:val="0"/>
                <w:color w:val="D99594"/>
                <w:lang w:val="en-GB"/>
              </w:rPr>
              <w:t xml:space="preserve">efer to </w:t>
            </w:r>
            <w:r w:rsidR="00E47801" w:rsidRPr="00761FA2"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  <w:t xml:space="preserve">HSE RGMS Framework, Sept </w:t>
            </w:r>
            <w:r w:rsidR="00E47801"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  <w:t>’</w:t>
            </w:r>
            <w:r w:rsidR="00E47801" w:rsidRPr="00761FA2"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  <w:t>21</w:t>
            </w:r>
            <w:r w:rsidR="00E47801"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  <w:t xml:space="preserve"> </w:t>
            </w:r>
            <w:r w:rsidR="00E47801">
              <w:rPr>
                <w:rStyle w:val="Emphasis"/>
                <w:rFonts w:cstheme="minorHAnsi"/>
                <w:caps w:val="0"/>
                <w:color w:val="D99594"/>
                <w:lang w:val="en-GB"/>
              </w:rPr>
              <w:t>for more information</w:t>
            </w:r>
            <w:r w:rsidR="00E47801"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  <w:t xml:space="preserve"> - </w:t>
            </w:r>
            <w:hyperlink r:id="rId9" w:history="1">
              <w:r w:rsidR="000834EF" w:rsidRPr="00141A06">
                <w:rPr>
                  <w:rStyle w:val="Hyperlink"/>
                  <w:rFonts w:cstheme="minorHAnsi"/>
                  <w:b/>
                  <w:spacing w:val="5"/>
                  <w:lang w:val="en-GB"/>
                </w:rPr>
                <w:t>https://hseresearch.ie/governance-framework/</w:t>
              </w:r>
            </w:hyperlink>
          </w:p>
          <w:p w:rsidR="000834EF" w:rsidRDefault="000834EF" w:rsidP="001A6EB0">
            <w:pPr>
              <w:rPr>
                <w:rStyle w:val="Emphasis"/>
                <w:rFonts w:cstheme="minorHAnsi"/>
                <w:b/>
                <w:caps w:val="0"/>
                <w:color w:val="D99594"/>
                <w:lang w:val="en-GB"/>
              </w:rPr>
            </w:pPr>
          </w:p>
          <w:p w:rsidR="000834EF" w:rsidRPr="000834EF" w:rsidRDefault="000834EF" w:rsidP="000834EF">
            <w:pPr>
              <w:rPr>
                <w:rFonts w:cstheme="minorHAnsi"/>
                <w:lang w:val="en-IE"/>
              </w:rPr>
            </w:pPr>
          </w:p>
        </w:tc>
        <w:tc>
          <w:tcPr>
            <w:tcW w:w="2551" w:type="dxa"/>
          </w:tcPr>
          <w:p w:rsidR="000834EF" w:rsidRDefault="00C110CE" w:rsidP="001A6EB0">
            <w:pPr>
              <w:rPr>
                <w:rFonts w:cstheme="minorHAnsi"/>
                <w:lang w:val="en-IE"/>
              </w:rPr>
            </w:pPr>
            <w:r w:rsidRPr="00E43A88">
              <w:rPr>
                <w:rFonts w:cstheme="minorHAnsi"/>
                <w:lang w:val="en-IE"/>
              </w:rPr>
              <w:t xml:space="preserve">To direct applicants to </w:t>
            </w:r>
            <w:r w:rsidRPr="000834EF">
              <w:rPr>
                <w:rFonts w:cstheme="minorHAnsi"/>
                <w:u w:val="single"/>
                <w:lang w:val="en-IE"/>
              </w:rPr>
              <w:t>definitions</w:t>
            </w:r>
            <w:r w:rsidRPr="00E43A88">
              <w:rPr>
                <w:rFonts w:cstheme="minorHAnsi"/>
                <w:lang w:val="en-IE"/>
              </w:rPr>
              <w:t xml:space="preserve"> in the HSE RGMS Framework</w:t>
            </w:r>
            <w:r w:rsidR="000834EF">
              <w:rPr>
                <w:rFonts w:cstheme="minorHAnsi"/>
                <w:lang w:val="en-IE"/>
              </w:rPr>
              <w:t xml:space="preserve">.  </w:t>
            </w:r>
            <w:proofErr w:type="gramStart"/>
            <w:r w:rsidR="000834EF">
              <w:rPr>
                <w:rFonts w:cstheme="minorHAnsi"/>
                <w:lang w:val="en-IE"/>
              </w:rPr>
              <w:t>i.e</w:t>
            </w:r>
            <w:proofErr w:type="gramEnd"/>
            <w:r w:rsidR="000834EF">
              <w:rPr>
                <w:rFonts w:cstheme="minorHAnsi"/>
                <w:lang w:val="en-IE"/>
              </w:rPr>
              <w:t xml:space="preserve">. </w:t>
            </w:r>
            <w:r w:rsidR="000834EF" w:rsidRPr="000834EF">
              <w:rPr>
                <w:rFonts w:cstheme="minorHAnsi"/>
                <w:u w:val="single"/>
                <w:lang w:val="en-IE"/>
              </w:rPr>
              <w:t>sponsor</w:t>
            </w:r>
            <w:r w:rsidR="000834EF">
              <w:rPr>
                <w:rFonts w:cstheme="minorHAnsi"/>
                <w:lang w:val="en-IE"/>
              </w:rPr>
              <w:t xml:space="preserve">; </w:t>
            </w:r>
            <w:r w:rsidR="000834EF" w:rsidRPr="000834EF">
              <w:rPr>
                <w:rFonts w:cstheme="minorHAnsi"/>
                <w:u w:val="single"/>
                <w:lang w:val="en-IE"/>
              </w:rPr>
              <w:t>clinical trial</w:t>
            </w:r>
            <w:r w:rsidR="000834EF">
              <w:rPr>
                <w:rFonts w:cstheme="minorHAnsi"/>
                <w:lang w:val="en-IE"/>
              </w:rPr>
              <w:t xml:space="preserve">; </w:t>
            </w:r>
            <w:r w:rsidR="000834EF" w:rsidRPr="000834EF">
              <w:rPr>
                <w:rFonts w:cstheme="minorHAnsi"/>
                <w:u w:val="single"/>
                <w:lang w:val="en-IE"/>
              </w:rPr>
              <w:t>legally responsible entity/entities</w:t>
            </w:r>
            <w:r w:rsidR="000834EF">
              <w:rPr>
                <w:rFonts w:cstheme="minorHAnsi"/>
                <w:lang w:val="en-IE"/>
              </w:rPr>
              <w:t xml:space="preserve">; </w:t>
            </w:r>
            <w:r w:rsidR="000834EF" w:rsidRPr="000834EF">
              <w:rPr>
                <w:rFonts w:cstheme="minorHAnsi"/>
                <w:u w:val="single"/>
                <w:lang w:val="en-IE"/>
              </w:rPr>
              <w:t>research other than clinical trials</w:t>
            </w:r>
            <w:r w:rsidR="000834EF">
              <w:rPr>
                <w:rFonts w:cstheme="minorHAnsi"/>
                <w:lang w:val="en-IE"/>
              </w:rPr>
              <w:t>.</w:t>
            </w:r>
          </w:p>
        </w:tc>
      </w:tr>
      <w:tr w:rsidR="00C80627" w:rsidRPr="00E43A88" w:rsidTr="001A6EB0">
        <w:tc>
          <w:tcPr>
            <w:tcW w:w="7797" w:type="dxa"/>
          </w:tcPr>
          <w:p w:rsidR="00C80627" w:rsidRDefault="00557F77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J3.2  - Change question from: -</w:t>
            </w:r>
          </w:p>
          <w:p w:rsidR="00C80627" w:rsidRDefault="00C80627" w:rsidP="001A6EB0">
            <w:pPr>
              <w:rPr>
                <w:rFonts w:cstheme="minorHAnsi"/>
                <w:lang w:val="en-IE"/>
              </w:rPr>
            </w:pPr>
          </w:p>
          <w:p w:rsidR="00C80627" w:rsidRPr="00557F77" w:rsidRDefault="00C80627" w:rsidP="00C80627">
            <w:pPr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>J3.2 Where an organisation is legally responsible, please specify if this organisation is:</w:t>
            </w:r>
          </w:p>
          <w:p w:rsidR="00C80627" w:rsidRPr="00557F77" w:rsidRDefault="00C80627" w:rsidP="00C80627">
            <w:pPr>
              <w:ind w:left="426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 pharmaceutical company  </w:t>
            </w:r>
            <w:r w:rsidRPr="00557F77">
              <w:rPr>
                <w:rStyle w:val="Emphasis"/>
                <w:rFonts w:ascii="Verdana" w:hAnsi="Verdana"/>
                <w:caps w:val="0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</w:p>
          <w:p w:rsidR="00C80627" w:rsidRPr="00557F77" w:rsidRDefault="00C80627" w:rsidP="00C80627">
            <w:pPr>
              <w:ind w:left="426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 medical device company  </w:t>
            </w:r>
            <w:r w:rsidRPr="00557F77">
              <w:rPr>
                <w:rStyle w:val="Emphasis"/>
                <w:rFonts w:ascii="Verdana" w:hAnsi="Verdana"/>
                <w:caps w:val="0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</w:p>
          <w:p w:rsidR="00C80627" w:rsidRPr="00557F77" w:rsidRDefault="00C80627" w:rsidP="00C80627">
            <w:pPr>
              <w:ind w:left="426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>A university</w:t>
            </w: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ab/>
            </w:r>
            <w:r w:rsidRPr="00557F77">
              <w:rPr>
                <w:rStyle w:val="Emphasis"/>
                <w:rFonts w:ascii="Verdana" w:hAnsi="Verdana"/>
                <w:caps w:val="0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</w:p>
          <w:p w:rsidR="00C80627" w:rsidRPr="00557F77" w:rsidRDefault="00C80627" w:rsidP="00C80627">
            <w:pPr>
              <w:ind w:left="426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A registered charity </w:t>
            </w:r>
            <w:r w:rsidRPr="00557F77">
              <w:rPr>
                <w:rStyle w:val="Emphasis"/>
                <w:rFonts w:ascii="Verdana" w:hAnsi="Verdana"/>
                <w:caps w:val="0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</w:p>
          <w:p w:rsidR="00C80627" w:rsidRPr="00557F77" w:rsidRDefault="00C80627" w:rsidP="00C80627">
            <w:pPr>
              <w:ind w:left="426"/>
              <w:jc w:val="both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Other  </w:t>
            </w:r>
            <w:r w:rsidRPr="00557F77">
              <w:rPr>
                <w:rStyle w:val="Emphasis"/>
                <w:rFonts w:ascii="Verdana" w:hAnsi="Verdana"/>
                <w:caps w:val="0"/>
                <w:color w:val="17365D"/>
                <w:sz w:val="20"/>
                <w:szCs w:val="20"/>
                <w:bdr w:val="single" w:sz="4" w:space="0" w:color="auto"/>
              </w:rPr>
              <w:t>Yes / No</w:t>
            </w: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   If yes, please specify:  </w:t>
            </w:r>
            <w:r w:rsidRPr="00557F77">
              <w:rPr>
                <w:rFonts w:ascii="Verdana" w:hAnsi="Verdana"/>
                <w:color w:val="1F497D"/>
                <w:sz w:val="20"/>
                <w:szCs w:val="20"/>
                <w:lang w:val="en-GB"/>
              </w:rPr>
              <w:t>Answer</w:t>
            </w:r>
          </w:p>
          <w:p w:rsidR="00C80627" w:rsidRDefault="00C80627" w:rsidP="00C80627">
            <w:pPr>
              <w:jc w:val="both"/>
              <w:rPr>
                <w:rFonts w:ascii="Verdana" w:hAnsi="Verdana"/>
                <w:b/>
                <w:lang w:val="en-GB"/>
              </w:rPr>
            </w:pPr>
          </w:p>
          <w:p w:rsidR="00C110CE" w:rsidRDefault="00557F77" w:rsidP="00557F77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To: -</w:t>
            </w:r>
            <w:r w:rsidR="00C110CE">
              <w:rPr>
                <w:rFonts w:cstheme="minorHAnsi"/>
                <w:lang w:val="en-IE"/>
              </w:rPr>
              <w:t xml:space="preserve">  </w:t>
            </w:r>
          </w:p>
          <w:p w:rsidR="00C110CE" w:rsidRDefault="00C110CE" w:rsidP="00557F77">
            <w:pPr>
              <w:jc w:val="both"/>
              <w:rPr>
                <w:rFonts w:cstheme="minorHAnsi"/>
                <w:lang w:val="en-IE"/>
              </w:rPr>
            </w:pPr>
          </w:p>
          <w:p w:rsidR="000834EF" w:rsidRPr="000834EF" w:rsidRDefault="00C80627" w:rsidP="00557F77">
            <w:pPr>
              <w:jc w:val="both"/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</w:pP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J3.2 Please specify if the </w:t>
            </w:r>
            <w:r w:rsidRPr="00557F77"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  <w:t>sponsor or legally responsible entity / entities</w:t>
            </w:r>
            <w:r w:rsidRPr="00432875"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  <w:t xml:space="preserve"> is/ar</w:t>
            </w:r>
            <w:r w:rsidRPr="00557F77"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  <w:t>e</w:t>
            </w:r>
            <w:r w:rsidRPr="00557F77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Pr="00557F77">
              <w:rPr>
                <w:rFonts w:ascii="Verdana" w:hAnsi="Verdana"/>
                <w:b/>
                <w:color w:val="7030A0"/>
                <w:sz w:val="20"/>
                <w:szCs w:val="20"/>
                <w:lang w:val="en-GB"/>
              </w:rPr>
              <w:t>pharmaceutical companies, medical device companies, academic institutions, registered charities or other.</w:t>
            </w:r>
          </w:p>
        </w:tc>
        <w:tc>
          <w:tcPr>
            <w:tcW w:w="2551" w:type="dxa"/>
          </w:tcPr>
          <w:p w:rsidR="00C80627" w:rsidRPr="00E43A88" w:rsidRDefault="00C80627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Rephrase in light of previous question</w:t>
            </w:r>
          </w:p>
        </w:tc>
      </w:tr>
      <w:tr w:rsidR="00557F77" w:rsidRPr="00E43A88" w:rsidTr="001A6EB0">
        <w:tc>
          <w:tcPr>
            <w:tcW w:w="7797" w:type="dxa"/>
          </w:tcPr>
          <w:p w:rsidR="00557F77" w:rsidRDefault="00557F77" w:rsidP="00557F77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J3.2  - Change question from: -</w:t>
            </w:r>
          </w:p>
          <w:p w:rsidR="00557F77" w:rsidRDefault="00557F77" w:rsidP="00557F77">
            <w:pPr>
              <w:contextualSpacing/>
              <w:jc w:val="both"/>
              <w:rPr>
                <w:rStyle w:val="Emphasis"/>
                <w:rFonts w:ascii="Verdana" w:hAnsi="Verdana"/>
                <w:b/>
                <w:caps w:val="0"/>
                <w:color w:val="auto"/>
              </w:rPr>
            </w:pPr>
          </w:p>
          <w:p w:rsidR="00557F77" w:rsidRPr="004611D3" w:rsidRDefault="00557F77" w:rsidP="00557F77">
            <w:pPr>
              <w:contextualSpacing/>
              <w:jc w:val="both"/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</w:pPr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 xml:space="preserve">J3.3 Please confirm and provide evidence of any specific </w:t>
            </w:r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  <w:u w:val="single"/>
              </w:rPr>
              <w:t>additional</w:t>
            </w:r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 xml:space="preserve"> insurance / indemnity arrangements which have been put in place, if any, </w:t>
            </w:r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  <w:u w:val="single"/>
              </w:rPr>
              <w:t xml:space="preserve">by this </w:t>
            </w:r>
            <w:proofErr w:type="spellStart"/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  <w:u w:val="single"/>
              </w:rPr>
              <w:t>organisation</w:t>
            </w:r>
            <w:proofErr w:type="spellEnd"/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  <w:u w:val="single"/>
              </w:rPr>
              <w:t xml:space="preserve"> / or individual</w:t>
            </w:r>
            <w:r w:rsidRPr="004611D3">
              <w:rPr>
                <w:rStyle w:val="Emphasis"/>
                <w:rFonts w:ascii="Verdana" w:hAnsi="Verdana"/>
                <w:b/>
                <w:caps w:val="0"/>
                <w:color w:val="auto"/>
                <w:sz w:val="20"/>
                <w:szCs w:val="20"/>
              </w:rPr>
              <w:t xml:space="preserve"> for this research study?</w:t>
            </w:r>
          </w:p>
          <w:p w:rsidR="00557F77" w:rsidRDefault="00557F77" w:rsidP="00557F77">
            <w:pPr>
              <w:jc w:val="both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To: -</w:t>
            </w:r>
            <w:bookmarkStart w:id="0" w:name="_GoBack"/>
            <w:bookmarkEnd w:id="0"/>
          </w:p>
          <w:p w:rsidR="00557F77" w:rsidRPr="004611D3" w:rsidRDefault="00557F77" w:rsidP="004611D3">
            <w:pPr>
              <w:contextualSpacing/>
              <w:jc w:val="both"/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</w:pPr>
            <w:r w:rsidRPr="004611D3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 xml:space="preserve">J3.3 Please confirm and provide evidence of any specific </w:t>
            </w:r>
            <w:r w:rsidRPr="004611D3">
              <w:rPr>
                <w:rFonts w:ascii="Verdana" w:hAnsi="Verdana"/>
                <w:b/>
                <w:bCs/>
                <w:spacing w:val="5"/>
                <w:sz w:val="20"/>
                <w:szCs w:val="20"/>
                <w:u w:val="single"/>
                <w:lang w:val="en-GB"/>
              </w:rPr>
              <w:t>additional</w:t>
            </w:r>
            <w:r w:rsidRPr="004611D3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 xml:space="preserve"> insurance / indemnity arrangements which have been put in place</w:t>
            </w:r>
            <w:r w:rsidR="00161956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>, if any,</w:t>
            </w:r>
            <w:r w:rsidRPr="004611D3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 xml:space="preserve"> </w:t>
            </w:r>
            <w:r w:rsidRPr="004611D3">
              <w:rPr>
                <w:rFonts w:ascii="Verdana" w:hAnsi="Verdana"/>
                <w:b/>
                <w:bCs/>
                <w:spacing w:val="5"/>
                <w:sz w:val="20"/>
                <w:szCs w:val="20"/>
                <w:u w:val="single"/>
                <w:lang w:val="en-GB"/>
              </w:rPr>
              <w:t xml:space="preserve">by the </w:t>
            </w:r>
            <w:r w:rsidRPr="004611D3">
              <w:rPr>
                <w:rFonts w:ascii="Verdana" w:hAnsi="Verdana"/>
                <w:b/>
                <w:bCs/>
                <w:color w:val="7030A0"/>
                <w:spacing w:val="5"/>
                <w:sz w:val="20"/>
                <w:szCs w:val="20"/>
                <w:u w:val="single"/>
                <w:lang w:val="en-GB"/>
              </w:rPr>
              <w:t>above-named sponsor, legally responsible entity or entities</w:t>
            </w:r>
            <w:r w:rsidR="004611D3" w:rsidRPr="00F200BE">
              <w:rPr>
                <w:rFonts w:ascii="Verdana" w:hAnsi="Verdana"/>
                <w:b/>
                <w:bCs/>
                <w:color w:val="7030A0"/>
                <w:spacing w:val="5"/>
                <w:sz w:val="20"/>
                <w:szCs w:val="20"/>
                <w:lang w:val="en-GB"/>
              </w:rPr>
              <w:t xml:space="preserve"> in respect of</w:t>
            </w:r>
            <w:r w:rsidR="00DF2AFB" w:rsidRPr="00F200BE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 xml:space="preserve"> this </w:t>
            </w:r>
            <w:r w:rsidRPr="00F200BE">
              <w:rPr>
                <w:rFonts w:ascii="Verdana" w:hAnsi="Verdana"/>
                <w:b/>
                <w:bCs/>
                <w:spacing w:val="5"/>
                <w:sz w:val="20"/>
                <w:szCs w:val="20"/>
                <w:lang w:val="en-GB"/>
              </w:rPr>
              <w:t>research study.</w:t>
            </w:r>
          </w:p>
        </w:tc>
        <w:tc>
          <w:tcPr>
            <w:tcW w:w="2551" w:type="dxa"/>
          </w:tcPr>
          <w:p w:rsidR="00557F77" w:rsidRPr="00E43A88" w:rsidRDefault="00C110CE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As above</w:t>
            </w:r>
          </w:p>
        </w:tc>
      </w:tr>
      <w:tr w:rsidR="00C80627" w:rsidRPr="00E43A88" w:rsidTr="001A6EB0">
        <w:tc>
          <w:tcPr>
            <w:tcW w:w="7797" w:type="dxa"/>
          </w:tcPr>
          <w:p w:rsidR="00C80627" w:rsidRPr="00E43A88" w:rsidRDefault="00C80627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All changes to instructions formatted in</w:t>
            </w:r>
            <w:r w:rsidRPr="00E43A88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color w:val="D99594"/>
              </w:rPr>
              <w:t xml:space="preserve"> coloured font</w:t>
            </w:r>
          </w:p>
        </w:tc>
        <w:tc>
          <w:tcPr>
            <w:tcW w:w="2551" w:type="dxa"/>
          </w:tcPr>
          <w:p w:rsidR="00C80627" w:rsidRPr="00E43A88" w:rsidRDefault="00C80627" w:rsidP="001A6EB0">
            <w:pPr>
              <w:rPr>
                <w:rFonts w:cstheme="minorHAnsi"/>
              </w:rPr>
            </w:pPr>
            <w:r w:rsidRPr="00E43A88">
              <w:rPr>
                <w:rFonts w:cstheme="minorHAnsi"/>
                <w:lang w:val="en-IE"/>
              </w:rPr>
              <w:t>To distinguish changes</w:t>
            </w:r>
          </w:p>
        </w:tc>
      </w:tr>
      <w:tr w:rsidR="00C80627" w:rsidRPr="00E43A88" w:rsidTr="001A6EB0">
        <w:tc>
          <w:tcPr>
            <w:tcW w:w="7797" w:type="dxa"/>
          </w:tcPr>
          <w:p w:rsidR="00C80627" w:rsidRDefault="00C80627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All changes to questions  formatted in</w:t>
            </w:r>
            <w:r w:rsidRPr="00E43A88">
              <w:rPr>
                <w:rFonts w:cstheme="minorHAnsi"/>
                <w:lang w:val="en-IE"/>
              </w:rPr>
              <w:t xml:space="preserve"> </w:t>
            </w:r>
            <w:r>
              <w:rPr>
                <w:rFonts w:cstheme="minorHAnsi"/>
                <w:color w:val="D99594"/>
              </w:rPr>
              <w:t xml:space="preserve"> </w:t>
            </w:r>
            <w:r w:rsidRPr="00E43A88">
              <w:rPr>
                <w:rFonts w:cstheme="minorHAnsi"/>
                <w:b/>
                <w:color w:val="7030A0"/>
                <w:spacing w:val="5"/>
              </w:rPr>
              <w:t>coloured font</w:t>
            </w:r>
          </w:p>
        </w:tc>
        <w:tc>
          <w:tcPr>
            <w:tcW w:w="2551" w:type="dxa"/>
          </w:tcPr>
          <w:p w:rsidR="00C80627" w:rsidRPr="00E43A88" w:rsidRDefault="00C80627" w:rsidP="001A6EB0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As above</w:t>
            </w:r>
          </w:p>
        </w:tc>
      </w:tr>
      <w:tr w:rsidR="00C66F2E" w:rsidRPr="00E43A88" w:rsidTr="00DA02AC">
        <w:tc>
          <w:tcPr>
            <w:tcW w:w="10348" w:type="dxa"/>
            <w:gridSpan w:val="2"/>
          </w:tcPr>
          <w:p w:rsidR="00C66F2E" w:rsidRDefault="00C66F2E" w:rsidP="001A6EB0">
            <w:pPr>
              <w:rPr>
                <w:rFonts w:cstheme="minorHAnsi"/>
                <w:lang w:val="en-IE"/>
              </w:rPr>
            </w:pPr>
          </w:p>
        </w:tc>
      </w:tr>
    </w:tbl>
    <w:p w:rsidR="00C47D1F" w:rsidRDefault="00C47D1F" w:rsidP="00616493">
      <w:pPr>
        <w:rPr>
          <w:sz w:val="20"/>
          <w:szCs w:val="20"/>
          <w:lang w:val="en-IE"/>
        </w:rPr>
      </w:pPr>
    </w:p>
    <w:p w:rsidR="00C47D1F" w:rsidRDefault="00C47D1F" w:rsidP="00616493">
      <w:pPr>
        <w:rPr>
          <w:sz w:val="20"/>
          <w:szCs w:val="20"/>
          <w:lang w:val="en-IE"/>
        </w:rPr>
      </w:pPr>
    </w:p>
    <w:p w:rsidR="00871D32" w:rsidRPr="00D9725C" w:rsidRDefault="009C68D1" w:rsidP="009070C3">
      <w:pPr>
        <w:rPr>
          <w:lang w:val="en-IE"/>
        </w:rPr>
      </w:pPr>
      <w:r>
        <w:rPr>
          <w:lang w:val="en-IE"/>
        </w:rPr>
        <w:t>No changes have been mad</w:t>
      </w:r>
      <w:r w:rsidR="00BC7D05">
        <w:rPr>
          <w:lang w:val="en-IE"/>
        </w:rPr>
        <w:t>e to the ‘Instructions for Use’</w:t>
      </w:r>
    </w:p>
    <w:p w:rsidR="00E43A88" w:rsidRDefault="00E43A88" w:rsidP="009070C3">
      <w:pPr>
        <w:rPr>
          <w:b/>
          <w:sz w:val="24"/>
          <w:szCs w:val="24"/>
          <w:lang w:val="en-IE"/>
        </w:rPr>
      </w:pPr>
    </w:p>
    <w:p w:rsidR="009070C3" w:rsidRPr="0053103C" w:rsidRDefault="004A69F4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Substantial Changes</w:t>
      </w:r>
    </w:p>
    <w:p w:rsidR="009070C3" w:rsidRPr="00D77DF9" w:rsidRDefault="00F200BE" w:rsidP="003D655F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Change:  26</w:t>
      </w:r>
      <w:r w:rsidRPr="00F200BE">
        <w:rPr>
          <w:b/>
          <w:sz w:val="24"/>
          <w:szCs w:val="24"/>
          <w:vertAlign w:val="superscript"/>
          <w:lang w:val="en-IE"/>
        </w:rPr>
        <w:t>th</w:t>
      </w:r>
      <w:r>
        <w:rPr>
          <w:b/>
          <w:sz w:val="24"/>
          <w:szCs w:val="24"/>
          <w:lang w:val="en-IE"/>
        </w:rPr>
        <w:t xml:space="preserve"> </w:t>
      </w:r>
      <w:r w:rsidR="00264870">
        <w:rPr>
          <w:b/>
          <w:sz w:val="24"/>
          <w:szCs w:val="24"/>
          <w:lang w:val="en-IE"/>
        </w:rPr>
        <w:t>November 2021</w:t>
      </w:r>
    </w:p>
    <w:sectPr w:rsidR="009070C3" w:rsidRPr="00D77D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89" w:rsidRDefault="00A02D89" w:rsidP="007C7D74">
      <w:pPr>
        <w:spacing w:after="0" w:line="240" w:lineRule="auto"/>
      </w:pPr>
      <w:r>
        <w:separator/>
      </w:r>
    </w:p>
  </w:endnote>
  <w:end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89" w:rsidRDefault="00A02D89" w:rsidP="007C7D74">
      <w:pPr>
        <w:spacing w:after="0" w:line="240" w:lineRule="auto"/>
      </w:pPr>
      <w:r>
        <w:separator/>
      </w:r>
    </w:p>
  </w:footnote>
  <w:foot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50" w:rsidRDefault="00307F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114D1"/>
    <w:multiLevelType w:val="hybridMultilevel"/>
    <w:tmpl w:val="D6B443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5A"/>
    <w:multiLevelType w:val="hybridMultilevel"/>
    <w:tmpl w:val="58E2331A"/>
    <w:lvl w:ilvl="0" w:tplc="C9EAB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6351A"/>
    <w:multiLevelType w:val="hybridMultilevel"/>
    <w:tmpl w:val="FD38F1E0"/>
    <w:lvl w:ilvl="0" w:tplc="A3AC8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C71D0"/>
    <w:multiLevelType w:val="hybridMultilevel"/>
    <w:tmpl w:val="336AD04C"/>
    <w:lvl w:ilvl="0" w:tplc="28665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8351A4"/>
    <w:multiLevelType w:val="hybridMultilevel"/>
    <w:tmpl w:val="72189E70"/>
    <w:lvl w:ilvl="0" w:tplc="7B1C4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F123B"/>
    <w:multiLevelType w:val="hybridMultilevel"/>
    <w:tmpl w:val="377AA4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7A08DD"/>
    <w:multiLevelType w:val="hybridMultilevel"/>
    <w:tmpl w:val="EC82EF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05239"/>
    <w:multiLevelType w:val="hybridMultilevel"/>
    <w:tmpl w:val="E7D09F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2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24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D12092"/>
    <w:multiLevelType w:val="hybridMultilevel"/>
    <w:tmpl w:val="AEAED4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62678"/>
    <w:multiLevelType w:val="hybridMultilevel"/>
    <w:tmpl w:val="73F281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6D5D53B4"/>
    <w:multiLevelType w:val="hybridMultilevel"/>
    <w:tmpl w:val="55CCF2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35"/>
  </w:num>
  <w:num w:numId="8">
    <w:abstractNumId w:val="26"/>
  </w:num>
  <w:num w:numId="9">
    <w:abstractNumId w:val="27"/>
  </w:num>
  <w:num w:numId="10">
    <w:abstractNumId w:val="8"/>
  </w:num>
  <w:num w:numId="11">
    <w:abstractNumId w:val="31"/>
  </w:num>
  <w:num w:numId="12">
    <w:abstractNumId w:val="21"/>
  </w:num>
  <w:num w:numId="13">
    <w:abstractNumId w:val="4"/>
  </w:num>
  <w:num w:numId="14">
    <w:abstractNumId w:val="36"/>
  </w:num>
  <w:num w:numId="15">
    <w:abstractNumId w:val="34"/>
  </w:num>
  <w:num w:numId="16">
    <w:abstractNumId w:val="2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33"/>
  </w:num>
  <w:num w:numId="23">
    <w:abstractNumId w:val="14"/>
  </w:num>
  <w:num w:numId="24">
    <w:abstractNumId w:val="9"/>
  </w:num>
  <w:num w:numId="25">
    <w:abstractNumId w:val="17"/>
  </w:num>
  <w:num w:numId="26">
    <w:abstractNumId w:val="30"/>
  </w:num>
  <w:num w:numId="27">
    <w:abstractNumId w:val="15"/>
  </w:num>
  <w:num w:numId="28">
    <w:abstractNumId w:val="5"/>
  </w:num>
  <w:num w:numId="29">
    <w:abstractNumId w:val="28"/>
  </w:num>
  <w:num w:numId="30">
    <w:abstractNumId w:val="32"/>
  </w:num>
  <w:num w:numId="31">
    <w:abstractNumId w:val="2"/>
  </w:num>
  <w:num w:numId="32">
    <w:abstractNumId w:val="20"/>
  </w:num>
  <w:num w:numId="33">
    <w:abstractNumId w:val="12"/>
  </w:num>
  <w:num w:numId="34">
    <w:abstractNumId w:val="3"/>
  </w:num>
  <w:num w:numId="35">
    <w:abstractNumId w:val="29"/>
  </w:num>
  <w:num w:numId="36">
    <w:abstractNumId w:val="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74"/>
    <w:rsid w:val="00021728"/>
    <w:rsid w:val="000834EF"/>
    <w:rsid w:val="0009711D"/>
    <w:rsid w:val="000A5FE0"/>
    <w:rsid w:val="000C0788"/>
    <w:rsid w:val="000E54DD"/>
    <w:rsid w:val="000E57D4"/>
    <w:rsid w:val="00161956"/>
    <w:rsid w:val="001760C5"/>
    <w:rsid w:val="00196C84"/>
    <w:rsid w:val="00197110"/>
    <w:rsid w:val="001F591C"/>
    <w:rsid w:val="00222441"/>
    <w:rsid w:val="00232411"/>
    <w:rsid w:val="00263A74"/>
    <w:rsid w:val="00264870"/>
    <w:rsid w:val="00285DCE"/>
    <w:rsid w:val="0029157C"/>
    <w:rsid w:val="002C09E2"/>
    <w:rsid w:val="002D29DF"/>
    <w:rsid w:val="00307F50"/>
    <w:rsid w:val="003235C2"/>
    <w:rsid w:val="00396635"/>
    <w:rsid w:val="003C3D91"/>
    <w:rsid w:val="003D655F"/>
    <w:rsid w:val="003F75E8"/>
    <w:rsid w:val="00412B42"/>
    <w:rsid w:val="004155BF"/>
    <w:rsid w:val="00432875"/>
    <w:rsid w:val="004553D2"/>
    <w:rsid w:val="0045609C"/>
    <w:rsid w:val="004611D3"/>
    <w:rsid w:val="004717B2"/>
    <w:rsid w:val="004765A1"/>
    <w:rsid w:val="00485104"/>
    <w:rsid w:val="004A69F4"/>
    <w:rsid w:val="00525AEC"/>
    <w:rsid w:val="00530F32"/>
    <w:rsid w:val="0053103C"/>
    <w:rsid w:val="0054331B"/>
    <w:rsid w:val="00557F77"/>
    <w:rsid w:val="00580F3A"/>
    <w:rsid w:val="005872EC"/>
    <w:rsid w:val="005A1E86"/>
    <w:rsid w:val="005A4FFB"/>
    <w:rsid w:val="005A663F"/>
    <w:rsid w:val="005B3A20"/>
    <w:rsid w:val="005E01BC"/>
    <w:rsid w:val="00603799"/>
    <w:rsid w:val="00606769"/>
    <w:rsid w:val="00615A84"/>
    <w:rsid w:val="00616493"/>
    <w:rsid w:val="00617DFE"/>
    <w:rsid w:val="00641D90"/>
    <w:rsid w:val="00645787"/>
    <w:rsid w:val="006525D3"/>
    <w:rsid w:val="006C7A5B"/>
    <w:rsid w:val="00700165"/>
    <w:rsid w:val="007050C0"/>
    <w:rsid w:val="00761FA2"/>
    <w:rsid w:val="007636FE"/>
    <w:rsid w:val="007811EC"/>
    <w:rsid w:val="007819E4"/>
    <w:rsid w:val="007A696D"/>
    <w:rsid w:val="007C259D"/>
    <w:rsid w:val="007C7D74"/>
    <w:rsid w:val="00821DCD"/>
    <w:rsid w:val="00853E34"/>
    <w:rsid w:val="00861121"/>
    <w:rsid w:val="00871D32"/>
    <w:rsid w:val="008F3E11"/>
    <w:rsid w:val="009070C3"/>
    <w:rsid w:val="00907C9B"/>
    <w:rsid w:val="009334E2"/>
    <w:rsid w:val="00960B83"/>
    <w:rsid w:val="00983A18"/>
    <w:rsid w:val="009A1909"/>
    <w:rsid w:val="009C68D1"/>
    <w:rsid w:val="009D6006"/>
    <w:rsid w:val="009F5924"/>
    <w:rsid w:val="00A02D89"/>
    <w:rsid w:val="00A61459"/>
    <w:rsid w:val="00A82DD6"/>
    <w:rsid w:val="00AF2416"/>
    <w:rsid w:val="00AF6E8A"/>
    <w:rsid w:val="00B011BA"/>
    <w:rsid w:val="00B16016"/>
    <w:rsid w:val="00B2189F"/>
    <w:rsid w:val="00B54842"/>
    <w:rsid w:val="00BC7D05"/>
    <w:rsid w:val="00C0626C"/>
    <w:rsid w:val="00C110CE"/>
    <w:rsid w:val="00C2735D"/>
    <w:rsid w:val="00C34EE0"/>
    <w:rsid w:val="00C4053F"/>
    <w:rsid w:val="00C45D21"/>
    <w:rsid w:val="00C47D1F"/>
    <w:rsid w:val="00C66F2E"/>
    <w:rsid w:val="00C80627"/>
    <w:rsid w:val="00D21AB6"/>
    <w:rsid w:val="00D729F2"/>
    <w:rsid w:val="00D77DF9"/>
    <w:rsid w:val="00D9725C"/>
    <w:rsid w:val="00DA2E90"/>
    <w:rsid w:val="00DB20A3"/>
    <w:rsid w:val="00DD07AA"/>
    <w:rsid w:val="00DF2AFB"/>
    <w:rsid w:val="00E43A88"/>
    <w:rsid w:val="00E47801"/>
    <w:rsid w:val="00E871D7"/>
    <w:rsid w:val="00EA7B1E"/>
    <w:rsid w:val="00EB1770"/>
    <w:rsid w:val="00F155B9"/>
    <w:rsid w:val="00F200BE"/>
    <w:rsid w:val="00F81F07"/>
    <w:rsid w:val="00F927B4"/>
    <w:rsid w:val="00FA6B06"/>
    <w:rsid w:val="00FB7F94"/>
    <w:rsid w:val="00FC2E3E"/>
    <w:rsid w:val="00FD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seresearch.ie/governance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8EEB-E9E7-482B-91DE-407875BF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42</cp:revision>
  <dcterms:created xsi:type="dcterms:W3CDTF">2021-11-22T19:17:00Z</dcterms:created>
  <dcterms:modified xsi:type="dcterms:W3CDTF">2021-11-25T10:28:00Z</dcterms:modified>
</cp:coreProperties>
</file>